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5AB35" w14:textId="77777777" w:rsidR="00E0062E" w:rsidRDefault="00E0062E" w:rsidP="00F90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CDD498" w14:textId="77777777" w:rsidR="0042673E" w:rsidRDefault="00E0062E" w:rsidP="00E0062E">
      <w:pPr>
        <w:spacing w:after="0"/>
        <w:jc w:val="center"/>
        <w:rPr>
          <w:rFonts w:ascii="Times New Roman" w:hAnsi="Times New Roman" w:cs="Times New Roman"/>
          <w:b/>
          <w:color w:val="660066"/>
          <w:sz w:val="24"/>
          <w:szCs w:val="24"/>
        </w:rPr>
      </w:pPr>
      <w:r w:rsidRPr="00E0062E">
        <w:rPr>
          <w:rFonts w:ascii="Times New Roman" w:hAnsi="Times New Roman" w:cs="Times New Roman"/>
          <w:b/>
          <w:color w:val="660066"/>
          <w:sz w:val="24"/>
          <w:szCs w:val="24"/>
        </w:rPr>
        <w:t xml:space="preserve">MODELO DO </w:t>
      </w:r>
      <w:r w:rsidR="00DC2331">
        <w:rPr>
          <w:rFonts w:ascii="Times New Roman" w:hAnsi="Times New Roman" w:cs="Times New Roman"/>
          <w:b/>
          <w:color w:val="660066"/>
          <w:sz w:val="24"/>
          <w:szCs w:val="24"/>
        </w:rPr>
        <w:t>TRABALHO COMPLETO</w:t>
      </w:r>
      <w:r w:rsidR="0042673E">
        <w:rPr>
          <w:rFonts w:ascii="Times New Roman" w:hAnsi="Times New Roman" w:cs="Times New Roman"/>
          <w:b/>
          <w:color w:val="660066"/>
          <w:sz w:val="24"/>
          <w:szCs w:val="24"/>
        </w:rPr>
        <w:t xml:space="preserve"> </w:t>
      </w:r>
    </w:p>
    <w:p w14:paraId="27518D10" w14:textId="28EB76F1" w:rsidR="00E0062E" w:rsidRDefault="0042673E" w:rsidP="00E0062E">
      <w:pPr>
        <w:spacing w:after="0"/>
        <w:jc w:val="center"/>
        <w:rPr>
          <w:rFonts w:ascii="Times New Roman" w:hAnsi="Times New Roman" w:cs="Times New Roman"/>
          <w:b/>
          <w:color w:val="660066"/>
          <w:sz w:val="24"/>
          <w:szCs w:val="24"/>
        </w:rPr>
      </w:pPr>
      <w:r>
        <w:rPr>
          <w:rFonts w:ascii="Times New Roman" w:hAnsi="Times New Roman" w:cs="Times New Roman"/>
          <w:b/>
          <w:color w:val="660066"/>
          <w:sz w:val="24"/>
          <w:szCs w:val="24"/>
        </w:rPr>
        <w:t>(texto do modelo gerado por IA)</w:t>
      </w:r>
    </w:p>
    <w:p w14:paraId="729500D9" w14:textId="77777777" w:rsidR="00E0062E" w:rsidRPr="00DC2331" w:rsidRDefault="00E0062E" w:rsidP="00E0062E">
      <w:pPr>
        <w:spacing w:after="0"/>
        <w:jc w:val="center"/>
        <w:rPr>
          <w:rFonts w:ascii="Times New Roman" w:hAnsi="Times New Roman" w:cs="Times New Roman"/>
          <w:b/>
          <w:color w:val="660066"/>
          <w:sz w:val="32"/>
          <w:szCs w:val="32"/>
        </w:rPr>
      </w:pPr>
    </w:p>
    <w:p w14:paraId="3DF69149" w14:textId="3CA2DF33" w:rsidR="00E0062E" w:rsidRDefault="0042673E" w:rsidP="00E006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73E">
        <w:rPr>
          <w:rFonts w:ascii="Times New Roman" w:hAnsi="Times New Roman" w:cs="Times New Roman"/>
          <w:b/>
          <w:bCs/>
          <w:sz w:val="32"/>
          <w:szCs w:val="32"/>
        </w:rPr>
        <w:t>AVALIAÇÃO CLÍNICA E MICROBIOLÓGICA DAS INFECÇÕES DO TRATO URINÁRIO EM CÃES ATENDIDOS EM SERVIÇO VETERINÁRIO</w:t>
      </w:r>
    </w:p>
    <w:p w14:paraId="6C240E16" w14:textId="77777777" w:rsidR="00E0062E" w:rsidRDefault="00E0062E" w:rsidP="00E006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306693" w14:textId="42464526" w:rsidR="00E0062E" w:rsidRDefault="00E0062E" w:rsidP="00E0062E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AA22E1">
        <w:rPr>
          <w:rFonts w:ascii="Times New Roman" w:hAnsi="Times New Roman" w:cs="Times New Roman"/>
        </w:rPr>
        <w:t>M</w:t>
      </w:r>
      <w:r w:rsidR="00803BBF">
        <w:rPr>
          <w:rFonts w:ascii="Times New Roman" w:hAnsi="Times New Roman" w:cs="Times New Roman"/>
        </w:rPr>
        <w:t>ariana</w:t>
      </w:r>
      <w:r w:rsidRPr="00AA22E1">
        <w:rPr>
          <w:rFonts w:ascii="Times New Roman" w:hAnsi="Times New Roman" w:cs="Times New Roman"/>
        </w:rPr>
        <w:t xml:space="preserve"> L</w:t>
      </w:r>
      <w:r w:rsidR="008B79B2">
        <w:rPr>
          <w:rFonts w:ascii="Times New Roman" w:hAnsi="Times New Roman" w:cs="Times New Roman"/>
        </w:rPr>
        <w:t>.</w:t>
      </w:r>
      <w:r w:rsidRPr="00AA22E1">
        <w:rPr>
          <w:rFonts w:ascii="Times New Roman" w:hAnsi="Times New Roman" w:cs="Times New Roman"/>
        </w:rPr>
        <w:t xml:space="preserve"> Silva</w:t>
      </w:r>
      <w:r w:rsidRPr="00B85656">
        <w:rPr>
          <w:rFonts w:ascii="Times New Roman" w:hAnsi="Times New Roman" w:cs="Times New Roman"/>
          <w:vertAlign w:val="superscript"/>
        </w:rPr>
        <w:t>1</w:t>
      </w:r>
      <w:r w:rsidRPr="00AA22E1">
        <w:rPr>
          <w:rFonts w:ascii="Times New Roman" w:hAnsi="Times New Roman" w:cs="Times New Roman"/>
        </w:rPr>
        <w:t xml:space="preserve">, </w:t>
      </w:r>
      <w:r w:rsidR="00803BBF">
        <w:rPr>
          <w:rFonts w:ascii="Times New Roman" w:hAnsi="Times New Roman" w:cs="Times New Roman"/>
        </w:rPr>
        <w:t>Roberto</w:t>
      </w:r>
      <w:r w:rsidRPr="00AA22E1">
        <w:rPr>
          <w:rFonts w:ascii="Times New Roman" w:hAnsi="Times New Roman" w:cs="Times New Roman"/>
        </w:rPr>
        <w:t xml:space="preserve"> E</w:t>
      </w:r>
      <w:r w:rsidR="008B79B2">
        <w:rPr>
          <w:rFonts w:ascii="Times New Roman" w:hAnsi="Times New Roman" w:cs="Times New Roman"/>
        </w:rPr>
        <w:t>.</w:t>
      </w:r>
      <w:r w:rsidRPr="00AA22E1">
        <w:rPr>
          <w:rFonts w:ascii="Times New Roman" w:hAnsi="Times New Roman" w:cs="Times New Roman"/>
        </w:rPr>
        <w:t xml:space="preserve"> </w:t>
      </w:r>
      <w:r w:rsidR="00803BBF">
        <w:rPr>
          <w:rFonts w:ascii="Times New Roman" w:hAnsi="Times New Roman" w:cs="Times New Roman"/>
        </w:rPr>
        <w:t>Oliveira</w:t>
      </w:r>
      <w:r w:rsidRPr="00B85656">
        <w:rPr>
          <w:rFonts w:ascii="Times New Roman" w:hAnsi="Times New Roman" w:cs="Times New Roman"/>
          <w:vertAlign w:val="superscript"/>
        </w:rPr>
        <w:t>2</w:t>
      </w:r>
      <w:r w:rsidRPr="00AA22E1">
        <w:rPr>
          <w:rFonts w:ascii="Times New Roman" w:hAnsi="Times New Roman" w:cs="Times New Roman"/>
        </w:rPr>
        <w:t xml:space="preserve">, </w:t>
      </w:r>
      <w:r w:rsidR="00803BBF">
        <w:rPr>
          <w:rFonts w:ascii="Times New Roman" w:hAnsi="Times New Roman" w:cs="Times New Roman"/>
        </w:rPr>
        <w:t>Fabiana Rodrigues</w:t>
      </w:r>
      <w:r w:rsidRPr="00B85656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  <w:bCs/>
        </w:rPr>
        <w:t>*</w:t>
      </w:r>
    </w:p>
    <w:p w14:paraId="56DBF310" w14:textId="77777777" w:rsidR="00E0062E" w:rsidRDefault="00E0062E" w:rsidP="00E0062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F088899" w14:textId="7189809F" w:rsidR="00E0062E" w:rsidRPr="00F547FB" w:rsidRDefault="00E0062E" w:rsidP="00E0062E">
      <w:pPr>
        <w:spacing w:after="0" w:line="240" w:lineRule="auto"/>
        <w:jc w:val="center"/>
        <w:rPr>
          <w:rFonts w:ascii="Times New Roman" w:hAnsi="Times New Roman" w:cs="Times New Roman"/>
          <w:color w:val="4F81BD" w:themeColor="accent1"/>
        </w:rPr>
      </w:pPr>
      <w:r w:rsidRPr="00F547FB">
        <w:rPr>
          <w:rFonts w:ascii="Times New Roman" w:hAnsi="Times New Roman" w:cs="Times New Roman"/>
          <w:color w:val="4F81BD" w:themeColor="accent1"/>
          <w:vertAlign w:val="superscript"/>
        </w:rPr>
        <w:t>1</w:t>
      </w:r>
      <w:r w:rsidR="00F547FB" w:rsidRPr="00F547FB">
        <w:rPr>
          <w:rFonts w:ascii="Times New Roman" w:hAnsi="Times New Roman" w:cs="Times New Roman"/>
          <w:color w:val="4F81BD" w:themeColor="accent1"/>
        </w:rPr>
        <w:t>Inserir – departamento (quando houver). Nome da Universidade, cidade, estado, país</w:t>
      </w:r>
    </w:p>
    <w:p w14:paraId="156D42FB" w14:textId="7F08CC96" w:rsidR="00E0062E" w:rsidRDefault="00E0062E" w:rsidP="00E0062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3169D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Departamento de Patologia Renal. Universidade Federal do Maranhão (UFMA), São Luís, Maranhão, Brasil.</w:t>
      </w:r>
      <w:r w:rsidR="00A83B41">
        <w:rPr>
          <w:rFonts w:ascii="Times New Roman" w:hAnsi="Times New Roman" w:cs="Times New Roman"/>
        </w:rPr>
        <w:t xml:space="preserve"> </w:t>
      </w:r>
    </w:p>
    <w:p w14:paraId="59EE6292" w14:textId="032E034E" w:rsidR="00E0062E" w:rsidRPr="008B5DCD" w:rsidRDefault="00E0062E" w:rsidP="00E0062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948521C" w14:textId="6ACE6343" w:rsidR="00E0062E" w:rsidRDefault="00E0062E" w:rsidP="00E0062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*</w:t>
      </w:r>
      <w:r w:rsidRPr="003C2D60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>-</w:t>
      </w:r>
      <w:r w:rsidRPr="003C2D60">
        <w:rPr>
          <w:rFonts w:ascii="Times New Roman" w:hAnsi="Times New Roman" w:cs="Times New Roman"/>
          <w:bCs/>
        </w:rPr>
        <w:t xml:space="preserve">mail: </w:t>
      </w:r>
      <w:r w:rsidR="00F547FB">
        <w:rPr>
          <w:rFonts w:ascii="Times New Roman" w:hAnsi="Times New Roman" w:cs="Times New Roman"/>
        </w:rPr>
        <w:t>autor responsável</w:t>
      </w:r>
    </w:p>
    <w:p w14:paraId="432310FE" w14:textId="77777777" w:rsidR="00803BBF" w:rsidRDefault="00803BBF" w:rsidP="00E0062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65BBC63" w14:textId="77777777" w:rsidR="00803BBF" w:rsidRDefault="00803BBF" w:rsidP="00803B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FB0094" w14:textId="52A8F250" w:rsidR="00E0062E" w:rsidRPr="00DC2331" w:rsidRDefault="00DC2331" w:rsidP="00E006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2331">
        <w:rPr>
          <w:rFonts w:ascii="Times New Roman" w:hAnsi="Times New Roman" w:cs="Times New Roman"/>
          <w:b/>
          <w:bCs/>
          <w:sz w:val="20"/>
          <w:szCs w:val="20"/>
        </w:rPr>
        <w:t xml:space="preserve">Resumo: </w:t>
      </w:r>
      <w:r w:rsidR="0042673E" w:rsidRPr="0042673E">
        <w:rPr>
          <w:rFonts w:ascii="Times New Roman" w:hAnsi="Times New Roman" w:cs="Times New Roman"/>
          <w:sz w:val="20"/>
          <w:szCs w:val="20"/>
        </w:rPr>
        <w:t xml:space="preserve">As infecções do trato urinário (ITU) representam uma afecção frequente na clínica de pequenos animais, podendo estar associadas a alterações anatômicas, metabólicas ou sistêmicas. O diagnóstico adequado depende da correlação entre sinais clínicos, exames laboratoriais e avaliação microbiológica. O objetivo deste estudo foi avaliar aspectos clínicos e microbiológicos de cães diagnosticados com ITU. Foram analisados dados clínicos, </w:t>
      </w:r>
      <w:proofErr w:type="spellStart"/>
      <w:r w:rsidR="0042673E" w:rsidRPr="0042673E">
        <w:rPr>
          <w:rFonts w:ascii="Times New Roman" w:hAnsi="Times New Roman" w:cs="Times New Roman"/>
          <w:sz w:val="20"/>
          <w:szCs w:val="20"/>
        </w:rPr>
        <w:t>urinálise</w:t>
      </w:r>
      <w:proofErr w:type="spellEnd"/>
      <w:r w:rsidR="0042673E" w:rsidRPr="0042673E">
        <w:rPr>
          <w:rFonts w:ascii="Times New Roman" w:hAnsi="Times New Roman" w:cs="Times New Roman"/>
          <w:sz w:val="20"/>
          <w:szCs w:val="20"/>
        </w:rPr>
        <w:t xml:space="preserve"> e resultados de urocultura, observando-se padrões compatíveis com a literatura. Os achados reforçam a importância da abordagem diagnóstica integrada para o manejo adequado das </w:t>
      </w:r>
      <w:proofErr w:type="spellStart"/>
      <w:r w:rsidR="0042673E" w:rsidRPr="0042673E">
        <w:rPr>
          <w:rFonts w:ascii="Times New Roman" w:hAnsi="Times New Roman" w:cs="Times New Roman"/>
          <w:sz w:val="20"/>
          <w:szCs w:val="20"/>
        </w:rPr>
        <w:t>ITUs</w:t>
      </w:r>
      <w:proofErr w:type="spellEnd"/>
      <w:r w:rsidR="0042673E" w:rsidRPr="0042673E">
        <w:rPr>
          <w:rFonts w:ascii="Times New Roman" w:hAnsi="Times New Roman" w:cs="Times New Roman"/>
          <w:sz w:val="20"/>
          <w:szCs w:val="20"/>
        </w:rPr>
        <w:t xml:space="preserve"> em cães.</w:t>
      </w:r>
    </w:p>
    <w:p w14:paraId="2E52147E" w14:textId="77777777" w:rsidR="00E0062E" w:rsidRDefault="00E0062E" w:rsidP="00E006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DCBA21" w14:textId="79A1228F" w:rsidR="007B1040" w:rsidRDefault="00E0062E" w:rsidP="00474A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2331">
        <w:rPr>
          <w:rFonts w:ascii="Times New Roman" w:hAnsi="Times New Roman" w:cs="Times New Roman"/>
          <w:b/>
          <w:bCs/>
          <w:sz w:val="20"/>
          <w:szCs w:val="20"/>
        </w:rPr>
        <w:t>Palavras-chave</w:t>
      </w:r>
      <w:r w:rsidRPr="00DC2331">
        <w:rPr>
          <w:rFonts w:ascii="Times New Roman" w:hAnsi="Times New Roman" w:cs="Times New Roman"/>
          <w:sz w:val="20"/>
          <w:szCs w:val="20"/>
        </w:rPr>
        <w:t xml:space="preserve">: </w:t>
      </w:r>
      <w:r w:rsidR="00A83B41" w:rsidRPr="00DC2331">
        <w:rPr>
          <w:rFonts w:ascii="Times New Roman" w:hAnsi="Times New Roman" w:cs="Times New Roman"/>
          <w:sz w:val="20"/>
          <w:szCs w:val="20"/>
        </w:rPr>
        <w:t xml:space="preserve">Devem ser incluídas de três a cinco palavras-chave, separadas por vírgula, </w:t>
      </w:r>
      <w:r w:rsidR="00DC2331">
        <w:rPr>
          <w:rFonts w:ascii="Times New Roman" w:hAnsi="Times New Roman" w:cs="Times New Roman"/>
          <w:sz w:val="20"/>
          <w:szCs w:val="20"/>
        </w:rPr>
        <w:t>alinhadas à esquerda.</w:t>
      </w:r>
    </w:p>
    <w:p w14:paraId="62AC5E32" w14:textId="77777777" w:rsidR="00DC2331" w:rsidRDefault="00DC2331" w:rsidP="00474A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0826D0" w14:textId="77777777" w:rsidR="00DC2331" w:rsidRDefault="00DC2331" w:rsidP="00474A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836FD6" w14:textId="77777777" w:rsidR="0042673E" w:rsidRDefault="0042673E" w:rsidP="00426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2673E" w:rsidSect="00D43CD7">
          <w:head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3899BA6" w14:textId="75FD1057" w:rsidR="0042673E" w:rsidRDefault="0042673E" w:rsidP="00426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73E">
        <w:rPr>
          <w:rFonts w:ascii="Times New Roman" w:hAnsi="Times New Roman" w:cs="Times New Roman"/>
          <w:b/>
          <w:bCs/>
          <w:sz w:val="24"/>
          <w:szCs w:val="24"/>
        </w:rPr>
        <w:t>Introdução</w:t>
      </w:r>
      <w:r w:rsidRPr="0042673E">
        <w:rPr>
          <w:rFonts w:ascii="Times New Roman" w:hAnsi="Times New Roman" w:cs="Times New Roman"/>
          <w:sz w:val="24"/>
          <w:szCs w:val="24"/>
        </w:rPr>
        <w:br/>
        <w:t>As infecções do trato urinário são comumente diagnosticadas em cães e podem resultar em sinais clínicos variados, desde alterações urinárias discretas até quadros sistêmicos mais graves. A identificação do agente etiológico e a avaliação adequada do paciente são fundamentais para o tratamento eficaz.</w:t>
      </w:r>
    </w:p>
    <w:p w14:paraId="3BA477F8" w14:textId="77777777" w:rsidR="0042673E" w:rsidRPr="0042673E" w:rsidRDefault="0042673E" w:rsidP="00426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250253" w14:textId="77777777" w:rsidR="0042673E" w:rsidRDefault="0042673E" w:rsidP="00426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73E">
        <w:rPr>
          <w:rFonts w:ascii="Times New Roman" w:hAnsi="Times New Roman" w:cs="Times New Roman"/>
          <w:b/>
          <w:bCs/>
          <w:sz w:val="24"/>
          <w:szCs w:val="24"/>
        </w:rPr>
        <w:t>Objetivo</w:t>
      </w:r>
      <w:r w:rsidRPr="0042673E">
        <w:rPr>
          <w:rFonts w:ascii="Times New Roman" w:hAnsi="Times New Roman" w:cs="Times New Roman"/>
          <w:sz w:val="24"/>
          <w:szCs w:val="24"/>
        </w:rPr>
        <w:br/>
        <w:t>Avaliar características clínicas e microbiológicas de cães diagnosticados com infecção do trato urinário atendidos em serviço veterinário.</w:t>
      </w:r>
    </w:p>
    <w:p w14:paraId="66302D14" w14:textId="77777777" w:rsidR="0042673E" w:rsidRPr="0042673E" w:rsidRDefault="0042673E" w:rsidP="00426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70DE1" w14:textId="2F9B2C0D" w:rsidR="0042673E" w:rsidRDefault="0042673E" w:rsidP="00426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73E">
        <w:rPr>
          <w:rFonts w:ascii="Times New Roman" w:hAnsi="Times New Roman" w:cs="Times New Roman"/>
          <w:b/>
          <w:bCs/>
          <w:sz w:val="24"/>
          <w:szCs w:val="24"/>
        </w:rPr>
        <w:t>Metodologia</w:t>
      </w:r>
      <w:r w:rsidRPr="0042673E">
        <w:rPr>
          <w:rFonts w:ascii="Times New Roman" w:hAnsi="Times New Roman" w:cs="Times New Roman"/>
          <w:sz w:val="24"/>
          <w:szCs w:val="24"/>
        </w:rPr>
        <w:br/>
        <w:t xml:space="preserve">Foram incluídos cães com diagnóstico de ITU, baseado em sinais clínicos compatíveis, alterações na </w:t>
      </w:r>
      <w:proofErr w:type="spellStart"/>
      <w:r w:rsidRPr="0042673E">
        <w:rPr>
          <w:rFonts w:ascii="Times New Roman" w:hAnsi="Times New Roman" w:cs="Times New Roman"/>
          <w:sz w:val="24"/>
          <w:szCs w:val="24"/>
        </w:rPr>
        <w:t>urinálise</w:t>
      </w:r>
      <w:proofErr w:type="spellEnd"/>
      <w:r w:rsidRPr="0042673E">
        <w:rPr>
          <w:rFonts w:ascii="Times New Roman" w:hAnsi="Times New Roman" w:cs="Times New Roman"/>
          <w:sz w:val="24"/>
          <w:szCs w:val="24"/>
        </w:rPr>
        <w:t xml:space="preserve"> e </w:t>
      </w:r>
      <w:r w:rsidRPr="0042673E">
        <w:rPr>
          <w:rFonts w:ascii="Times New Roman" w:hAnsi="Times New Roman" w:cs="Times New Roman"/>
          <w:sz w:val="24"/>
          <w:szCs w:val="24"/>
        </w:rPr>
        <w:t>resultados de urocultura. As amostras urinárias foram coletadas por métodos apropriados e submetidas à análise laboratorial.</w:t>
      </w:r>
    </w:p>
    <w:p w14:paraId="2B73B7B4" w14:textId="77777777" w:rsidR="0042673E" w:rsidRPr="0042673E" w:rsidRDefault="0042673E" w:rsidP="00426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3C67E0" w14:textId="77777777" w:rsidR="0042673E" w:rsidRDefault="0042673E" w:rsidP="00426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73E">
        <w:rPr>
          <w:rFonts w:ascii="Times New Roman" w:hAnsi="Times New Roman" w:cs="Times New Roman"/>
          <w:b/>
          <w:bCs/>
          <w:sz w:val="24"/>
          <w:szCs w:val="24"/>
        </w:rPr>
        <w:t>Resultados</w:t>
      </w:r>
      <w:r w:rsidRPr="0042673E">
        <w:rPr>
          <w:rFonts w:ascii="Times New Roman" w:hAnsi="Times New Roman" w:cs="Times New Roman"/>
          <w:sz w:val="24"/>
          <w:szCs w:val="24"/>
        </w:rPr>
        <w:br/>
        <w:t>Os resultados demonstraram predominância de alterações urinárias inflamatórias e crescimento bacteriano compatível com infecção urinária. A presença de sinais clínicos urinários foi observada na maioria dos casos avaliados.</w:t>
      </w:r>
    </w:p>
    <w:p w14:paraId="762886DD" w14:textId="77777777" w:rsidR="0042673E" w:rsidRPr="0042673E" w:rsidRDefault="0042673E" w:rsidP="00426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69CEDF" w14:textId="77777777" w:rsidR="0042673E" w:rsidRPr="0042673E" w:rsidRDefault="0042673E" w:rsidP="00426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73E">
        <w:rPr>
          <w:rFonts w:ascii="Times New Roman" w:hAnsi="Times New Roman" w:cs="Times New Roman"/>
          <w:b/>
          <w:bCs/>
          <w:sz w:val="24"/>
          <w:szCs w:val="24"/>
        </w:rPr>
        <w:t>Discussão</w:t>
      </w:r>
      <w:r w:rsidRPr="0042673E">
        <w:rPr>
          <w:rFonts w:ascii="Times New Roman" w:hAnsi="Times New Roman" w:cs="Times New Roman"/>
          <w:sz w:val="24"/>
          <w:szCs w:val="24"/>
        </w:rPr>
        <w:br/>
        <w:t xml:space="preserve">Os achados corroboram a importância da </w:t>
      </w:r>
      <w:proofErr w:type="spellStart"/>
      <w:r w:rsidRPr="0042673E">
        <w:rPr>
          <w:rFonts w:ascii="Times New Roman" w:hAnsi="Times New Roman" w:cs="Times New Roman"/>
          <w:sz w:val="24"/>
          <w:szCs w:val="24"/>
        </w:rPr>
        <w:t>urinálise</w:t>
      </w:r>
      <w:proofErr w:type="spellEnd"/>
      <w:r w:rsidRPr="0042673E">
        <w:rPr>
          <w:rFonts w:ascii="Times New Roman" w:hAnsi="Times New Roman" w:cs="Times New Roman"/>
          <w:sz w:val="24"/>
          <w:szCs w:val="24"/>
        </w:rPr>
        <w:t xml:space="preserve"> associada à urocultura para confirmação diagnóstica das </w:t>
      </w:r>
      <w:proofErr w:type="spellStart"/>
      <w:r w:rsidRPr="0042673E">
        <w:rPr>
          <w:rFonts w:ascii="Times New Roman" w:hAnsi="Times New Roman" w:cs="Times New Roman"/>
          <w:sz w:val="24"/>
          <w:szCs w:val="24"/>
        </w:rPr>
        <w:t>ITUs</w:t>
      </w:r>
      <w:proofErr w:type="spellEnd"/>
      <w:r w:rsidRPr="0042673E">
        <w:rPr>
          <w:rFonts w:ascii="Times New Roman" w:hAnsi="Times New Roman" w:cs="Times New Roman"/>
          <w:sz w:val="24"/>
          <w:szCs w:val="24"/>
        </w:rPr>
        <w:t xml:space="preserve">. A avaliação microbiológica permite melhor direcionamento terapêutico e </w:t>
      </w:r>
      <w:r w:rsidRPr="0042673E">
        <w:rPr>
          <w:rFonts w:ascii="Times New Roman" w:hAnsi="Times New Roman" w:cs="Times New Roman"/>
          <w:sz w:val="24"/>
          <w:szCs w:val="24"/>
        </w:rPr>
        <w:lastRenderedPageBreak/>
        <w:t>contribui para o uso racional de antimicrobianos.</w:t>
      </w:r>
    </w:p>
    <w:p w14:paraId="7AD20EA8" w14:textId="77777777" w:rsidR="0042673E" w:rsidRDefault="0042673E" w:rsidP="004267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321A54" w14:textId="0BCAB6C3" w:rsidR="0042673E" w:rsidRPr="0042673E" w:rsidRDefault="0042673E" w:rsidP="00426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73E">
        <w:rPr>
          <w:rFonts w:ascii="Times New Roman" w:hAnsi="Times New Roman" w:cs="Times New Roman"/>
          <w:b/>
          <w:bCs/>
          <w:sz w:val="24"/>
          <w:szCs w:val="24"/>
        </w:rPr>
        <w:t>Conclus</w:t>
      </w:r>
      <w:r w:rsidRPr="0042673E">
        <w:rPr>
          <w:rFonts w:ascii="Times New Roman" w:hAnsi="Times New Roman" w:cs="Times New Roman"/>
          <w:b/>
          <w:bCs/>
          <w:sz w:val="24"/>
          <w:szCs w:val="24"/>
        </w:rPr>
        <w:t>ão</w:t>
      </w:r>
      <w:r w:rsidRPr="0042673E">
        <w:rPr>
          <w:rFonts w:ascii="Times New Roman" w:hAnsi="Times New Roman" w:cs="Times New Roman"/>
          <w:sz w:val="24"/>
          <w:szCs w:val="24"/>
        </w:rPr>
        <w:br/>
        <w:t xml:space="preserve">A abordagem diagnóstica integrada, incluindo avaliação clínica, </w:t>
      </w:r>
      <w:proofErr w:type="spellStart"/>
      <w:r w:rsidRPr="0042673E">
        <w:rPr>
          <w:rFonts w:ascii="Times New Roman" w:hAnsi="Times New Roman" w:cs="Times New Roman"/>
          <w:sz w:val="24"/>
          <w:szCs w:val="24"/>
        </w:rPr>
        <w:t>urinálise</w:t>
      </w:r>
      <w:proofErr w:type="spellEnd"/>
      <w:r w:rsidRPr="0042673E">
        <w:rPr>
          <w:rFonts w:ascii="Times New Roman" w:hAnsi="Times New Roman" w:cs="Times New Roman"/>
          <w:sz w:val="24"/>
          <w:szCs w:val="24"/>
        </w:rPr>
        <w:t xml:space="preserve"> e urocultura, é essencial para o manejo adequado das infecções do trato urinário em cães.</w:t>
      </w:r>
    </w:p>
    <w:p w14:paraId="19BF7122" w14:textId="77777777" w:rsidR="0042673E" w:rsidRDefault="0042673E" w:rsidP="00426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0F77F" w14:textId="77777777" w:rsidR="0042673E" w:rsidRDefault="0042673E" w:rsidP="00F35D7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73E">
        <w:rPr>
          <w:rFonts w:ascii="Times New Roman" w:hAnsi="Times New Roman" w:cs="Times New Roman"/>
          <w:b/>
          <w:bCs/>
          <w:sz w:val="24"/>
          <w:szCs w:val="24"/>
        </w:rPr>
        <w:t>Referências</w:t>
      </w:r>
      <w:r w:rsidRPr="0042673E">
        <w:rPr>
          <w:rFonts w:ascii="Times New Roman" w:hAnsi="Times New Roman" w:cs="Times New Roman"/>
          <w:sz w:val="24"/>
          <w:szCs w:val="24"/>
        </w:rPr>
        <w:br/>
      </w:r>
      <w:r w:rsidRPr="00B433D3">
        <w:rPr>
          <w:rFonts w:ascii="Times New Roman" w:hAnsi="Times New Roman" w:cs="Times New Roman"/>
          <w:sz w:val="24"/>
          <w:szCs w:val="24"/>
        </w:rPr>
        <w:t>fonte Times New Roman, tamanho 12, justificado, espaçamento simples entre as linhas, máximo de 100 palavras totais.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3D3">
        <w:rPr>
          <w:rFonts w:ascii="Times New Roman" w:eastAsia="Times New Roman" w:hAnsi="Times New Roman" w:cs="Times New Roman"/>
          <w:sz w:val="24"/>
          <w:szCs w:val="24"/>
          <w:lang w:eastAsia="pt-BR"/>
        </w:rPr>
        <w:t>As referências devem seguir padrão Vancouver ou ABNT, desde que haja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padronização em todo trabalho. </w:t>
      </w:r>
    </w:p>
    <w:p w14:paraId="27CA9BB0" w14:textId="77777777" w:rsidR="0042673E" w:rsidRPr="0042673E" w:rsidRDefault="0042673E" w:rsidP="0042673E">
      <w:pPr>
        <w:rPr>
          <w:rFonts w:ascii="Times New Roman" w:hAnsi="Times New Roman" w:cs="Times New Roman"/>
        </w:rPr>
      </w:pPr>
      <w:r w:rsidRPr="0042673E">
        <w:rPr>
          <w:rFonts w:ascii="Times New Roman" w:hAnsi="Times New Roman" w:cs="Times New Roman"/>
          <w:b/>
        </w:rPr>
        <w:t>Apoio financeiro (quando houver):</w:t>
      </w:r>
      <w:r w:rsidRPr="0042673E">
        <w:rPr>
          <w:rFonts w:ascii="Times New Roman" w:hAnsi="Times New Roman" w:cs="Times New Roman"/>
        </w:rPr>
        <w:t xml:space="preserve"> fonte Times New Roman, tamanho 11.</w:t>
      </w:r>
    </w:p>
    <w:p w14:paraId="4A663A16" w14:textId="3825E174" w:rsidR="0042673E" w:rsidRPr="0042673E" w:rsidRDefault="0042673E" w:rsidP="0042673E">
      <w:pPr>
        <w:rPr>
          <w:rFonts w:ascii="Times New Roman" w:hAnsi="Times New Roman" w:cs="Times New Roman"/>
          <w:sz w:val="24"/>
          <w:szCs w:val="24"/>
        </w:rPr>
        <w:sectPr w:rsidR="0042673E" w:rsidRPr="0042673E" w:rsidSect="0042673E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723FEFB3" w14:textId="77777777" w:rsidR="00A83B41" w:rsidRDefault="00A83B41" w:rsidP="00474A02">
      <w:pPr>
        <w:spacing w:after="0" w:line="240" w:lineRule="auto"/>
        <w:rPr>
          <w:rFonts w:ascii="Times New Roman" w:hAnsi="Times New Roman" w:cs="Times New Roman"/>
        </w:rPr>
      </w:pPr>
    </w:p>
    <w:p w14:paraId="1A6278BC" w14:textId="77777777" w:rsidR="00A83B41" w:rsidRDefault="00A83B41" w:rsidP="00474A02">
      <w:pPr>
        <w:spacing w:after="0" w:line="240" w:lineRule="auto"/>
        <w:rPr>
          <w:rFonts w:ascii="Times New Roman" w:hAnsi="Times New Roman" w:cs="Times New Roman"/>
        </w:rPr>
      </w:pPr>
    </w:p>
    <w:p w14:paraId="3A80641C" w14:textId="535F127C" w:rsidR="00A83B41" w:rsidRPr="007B1040" w:rsidRDefault="00A83B41" w:rsidP="00474A02">
      <w:pPr>
        <w:spacing w:after="0" w:line="240" w:lineRule="auto"/>
        <w:rPr>
          <w:rFonts w:ascii="Times New Roman" w:hAnsi="Times New Roman" w:cs="Times New Roman"/>
          <w:b/>
          <w:color w:val="660066"/>
          <w:sz w:val="24"/>
          <w:szCs w:val="24"/>
        </w:rPr>
        <w:sectPr w:rsidR="00A83B41" w:rsidRPr="007B1040" w:rsidSect="0042673E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A347C01" w14:textId="1D11BAF4" w:rsidR="0050003B" w:rsidRDefault="0050003B" w:rsidP="005000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0003B" w:rsidSect="00D43CD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39FD5" w14:textId="77777777" w:rsidR="000863A4" w:rsidRDefault="000863A4" w:rsidP="005466E3">
      <w:pPr>
        <w:spacing w:after="0" w:line="240" w:lineRule="auto"/>
      </w:pPr>
      <w:r>
        <w:separator/>
      </w:r>
    </w:p>
  </w:endnote>
  <w:endnote w:type="continuationSeparator" w:id="0">
    <w:p w14:paraId="7950B5CF" w14:textId="77777777" w:rsidR="000863A4" w:rsidRDefault="000863A4" w:rsidP="0054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0CB2A" w14:textId="77777777" w:rsidR="000863A4" w:rsidRDefault="000863A4" w:rsidP="005466E3">
      <w:pPr>
        <w:spacing w:after="0" w:line="240" w:lineRule="auto"/>
      </w:pPr>
      <w:r>
        <w:separator/>
      </w:r>
    </w:p>
  </w:footnote>
  <w:footnote w:type="continuationSeparator" w:id="0">
    <w:p w14:paraId="38E4CB68" w14:textId="77777777" w:rsidR="000863A4" w:rsidRDefault="000863A4" w:rsidP="00546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D5119" w14:textId="0FDC33BE" w:rsidR="00F90917" w:rsidRDefault="00250C37" w:rsidP="00E0062E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737D5FC" wp14:editId="0155552D">
          <wp:simplePos x="0" y="0"/>
          <wp:positionH relativeFrom="column">
            <wp:posOffset>-781685</wp:posOffset>
          </wp:positionH>
          <wp:positionV relativeFrom="paragraph">
            <wp:posOffset>-119380</wp:posOffset>
          </wp:positionV>
          <wp:extent cx="2334895" cy="419100"/>
          <wp:effectExtent l="0" t="0" r="8255" b="0"/>
          <wp:wrapTopAndBottom/>
          <wp:docPr id="1" name="Picture 1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489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93001">
      <w:rPr>
        <w:noProof/>
      </w:rPr>
      <w:drawing>
        <wp:anchor distT="0" distB="0" distL="114300" distR="114300" simplePos="0" relativeHeight="251659264" behindDoc="0" locked="0" layoutInCell="1" allowOverlap="1" wp14:anchorId="3CF490EF" wp14:editId="3842A954">
          <wp:simplePos x="0" y="0"/>
          <wp:positionH relativeFrom="column">
            <wp:posOffset>4958715</wp:posOffset>
          </wp:positionH>
          <wp:positionV relativeFrom="paragraph">
            <wp:posOffset>-265430</wp:posOffset>
          </wp:positionV>
          <wp:extent cx="1173480" cy="749935"/>
          <wp:effectExtent l="0" t="0" r="7620" b="0"/>
          <wp:wrapTopAndBottom/>
          <wp:docPr id="1781062456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062456" name="Imagem 1" descr="Logotipo, nome da empresa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80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062E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F11BE" w14:textId="75EBE488" w:rsidR="005466E3" w:rsidRDefault="005466E3" w:rsidP="00253E4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904D2"/>
    <w:multiLevelType w:val="multilevel"/>
    <w:tmpl w:val="1E782C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4.1.2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29682C52"/>
    <w:multiLevelType w:val="multilevel"/>
    <w:tmpl w:val="E3360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86339E"/>
    <w:multiLevelType w:val="hybridMultilevel"/>
    <w:tmpl w:val="86202438"/>
    <w:lvl w:ilvl="0" w:tplc="AEA68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27B6E"/>
    <w:multiLevelType w:val="multilevel"/>
    <w:tmpl w:val="12409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3023672">
    <w:abstractNumId w:val="1"/>
  </w:num>
  <w:num w:numId="2" w16cid:durableId="1389451814">
    <w:abstractNumId w:val="3"/>
  </w:num>
  <w:num w:numId="3" w16cid:durableId="2005157005">
    <w:abstractNumId w:val="0"/>
  </w:num>
  <w:num w:numId="4" w16cid:durableId="374042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27"/>
    <w:rsid w:val="00007D12"/>
    <w:rsid w:val="00031F49"/>
    <w:rsid w:val="000863A4"/>
    <w:rsid w:val="000A5F7D"/>
    <w:rsid w:val="000E6BBC"/>
    <w:rsid w:val="001055C2"/>
    <w:rsid w:val="0014268F"/>
    <w:rsid w:val="0014504B"/>
    <w:rsid w:val="00187CEF"/>
    <w:rsid w:val="001F658C"/>
    <w:rsid w:val="00204841"/>
    <w:rsid w:val="00206E74"/>
    <w:rsid w:val="00231165"/>
    <w:rsid w:val="00250C37"/>
    <w:rsid w:val="00253E47"/>
    <w:rsid w:val="002546B7"/>
    <w:rsid w:val="00314C2F"/>
    <w:rsid w:val="00402584"/>
    <w:rsid w:val="00406BF0"/>
    <w:rsid w:val="0042673E"/>
    <w:rsid w:val="00427F68"/>
    <w:rsid w:val="00431629"/>
    <w:rsid w:val="00474A02"/>
    <w:rsid w:val="00485EC2"/>
    <w:rsid w:val="0050003B"/>
    <w:rsid w:val="005466E3"/>
    <w:rsid w:val="00642F28"/>
    <w:rsid w:val="006472C6"/>
    <w:rsid w:val="006C1A6C"/>
    <w:rsid w:val="007A498E"/>
    <w:rsid w:val="007B1040"/>
    <w:rsid w:val="007F08D7"/>
    <w:rsid w:val="00803BBF"/>
    <w:rsid w:val="00836510"/>
    <w:rsid w:val="008869E5"/>
    <w:rsid w:val="008A3A40"/>
    <w:rsid w:val="008B79B2"/>
    <w:rsid w:val="0093356E"/>
    <w:rsid w:val="00994250"/>
    <w:rsid w:val="009E00F4"/>
    <w:rsid w:val="009F3D27"/>
    <w:rsid w:val="00A83B41"/>
    <w:rsid w:val="00A92953"/>
    <w:rsid w:val="00AA0DA2"/>
    <w:rsid w:val="00AD2CCE"/>
    <w:rsid w:val="00AF1822"/>
    <w:rsid w:val="00B21643"/>
    <w:rsid w:val="00B40C66"/>
    <w:rsid w:val="00B821B4"/>
    <w:rsid w:val="00BA3A49"/>
    <w:rsid w:val="00BA3B02"/>
    <w:rsid w:val="00BD28E9"/>
    <w:rsid w:val="00BF3F02"/>
    <w:rsid w:val="00C10448"/>
    <w:rsid w:val="00CA076A"/>
    <w:rsid w:val="00D43CD7"/>
    <w:rsid w:val="00DC2331"/>
    <w:rsid w:val="00DC4316"/>
    <w:rsid w:val="00DE77A4"/>
    <w:rsid w:val="00E0062E"/>
    <w:rsid w:val="00E10484"/>
    <w:rsid w:val="00E21A84"/>
    <w:rsid w:val="00E30E32"/>
    <w:rsid w:val="00E52DD3"/>
    <w:rsid w:val="00E84DBD"/>
    <w:rsid w:val="00EA2DB8"/>
    <w:rsid w:val="00ED3DF2"/>
    <w:rsid w:val="00F35D78"/>
    <w:rsid w:val="00F547FB"/>
    <w:rsid w:val="00F73C86"/>
    <w:rsid w:val="00F844C4"/>
    <w:rsid w:val="00F90917"/>
    <w:rsid w:val="00FB1611"/>
    <w:rsid w:val="00FE4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C9272"/>
  <w15:docId w15:val="{57F57C00-5C52-4F53-875E-E3B82B63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CD7"/>
  </w:style>
  <w:style w:type="paragraph" w:styleId="Ttulo2">
    <w:name w:val="heading 2"/>
    <w:basedOn w:val="Normal"/>
    <w:link w:val="Ttulo2Char"/>
    <w:uiPriority w:val="9"/>
    <w:qFormat/>
    <w:rsid w:val="009F3D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9F3D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F3D2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F3D2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F3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F3D27"/>
    <w:rPr>
      <w:b/>
      <w:bCs/>
    </w:rPr>
  </w:style>
  <w:style w:type="character" w:customStyle="1" w:styleId="apple-converted-space">
    <w:name w:val="apple-converted-space"/>
    <w:basedOn w:val="Fontepargpadro"/>
    <w:rsid w:val="009F3D27"/>
  </w:style>
  <w:style w:type="character" w:styleId="Hyperlink">
    <w:name w:val="Hyperlink"/>
    <w:basedOn w:val="Fontepargpadro"/>
    <w:uiPriority w:val="99"/>
    <w:unhideWhenUsed/>
    <w:rsid w:val="009F3D27"/>
    <w:rPr>
      <w:color w:val="0000FF"/>
      <w:u w:val="single"/>
    </w:rPr>
  </w:style>
  <w:style w:type="character" w:customStyle="1" w:styleId="legenda">
    <w:name w:val="legenda"/>
    <w:basedOn w:val="Fontepargpadro"/>
    <w:rsid w:val="00206E74"/>
  </w:style>
  <w:style w:type="paragraph" w:styleId="Textodebalo">
    <w:name w:val="Balloon Text"/>
    <w:basedOn w:val="Normal"/>
    <w:link w:val="TextodebaloChar"/>
    <w:uiPriority w:val="99"/>
    <w:semiHidden/>
    <w:unhideWhenUsed/>
    <w:rsid w:val="00206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E7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46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66E3"/>
  </w:style>
  <w:style w:type="paragraph" w:styleId="Rodap">
    <w:name w:val="footer"/>
    <w:basedOn w:val="Normal"/>
    <w:link w:val="RodapChar"/>
    <w:uiPriority w:val="99"/>
    <w:unhideWhenUsed/>
    <w:rsid w:val="00546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66E3"/>
  </w:style>
  <w:style w:type="character" w:styleId="Refdecomentrio">
    <w:name w:val="annotation reference"/>
    <w:basedOn w:val="Fontepargpadro"/>
    <w:uiPriority w:val="99"/>
    <w:semiHidden/>
    <w:unhideWhenUsed/>
    <w:rsid w:val="00BA3B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3B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3B0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3B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3B0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253E47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E21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5C839-0B27-4581-9CAA-89293F570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361</Words>
  <Characters>2519</Characters>
  <Application>Microsoft Office Word</Application>
  <DocSecurity>0</DocSecurity>
  <Lines>46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LPCV</dc:creator>
  <cp:lastModifiedBy>Juliana Nhanharelli</cp:lastModifiedBy>
  <cp:revision>5</cp:revision>
  <dcterms:created xsi:type="dcterms:W3CDTF">2026-01-07T14:56:00Z</dcterms:created>
  <dcterms:modified xsi:type="dcterms:W3CDTF">2026-01-07T15:13:00Z</dcterms:modified>
</cp:coreProperties>
</file>